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D7" w:rsidRPr="00DA33CD" w:rsidRDefault="00990BD7" w:rsidP="006F0E0F">
      <w:pPr>
        <w:rPr>
          <w:rStyle w:val="A1"/>
          <w:rFonts w:ascii="Cambria" w:hAnsi="Cambria"/>
          <w:color w:val="FF0000"/>
          <w:szCs w:val="56"/>
        </w:rPr>
      </w:pPr>
      <w:r>
        <w:rPr>
          <w:rStyle w:val="A1"/>
          <w:rFonts w:ascii="Cambria" w:hAnsi="Cambria"/>
          <w:color w:val="FF0000"/>
          <w:szCs w:val="56"/>
        </w:rPr>
        <w:t xml:space="preserve">Why Invest in </w:t>
      </w:r>
      <w:r w:rsidRPr="00DA33CD">
        <w:rPr>
          <w:rStyle w:val="A1"/>
          <w:rFonts w:ascii="Cambria" w:hAnsi="Cambria"/>
          <w:color w:val="FF0000"/>
          <w:szCs w:val="56"/>
        </w:rPr>
        <w:t>Akbuk</w:t>
      </w:r>
      <w:r>
        <w:rPr>
          <w:rStyle w:val="A1"/>
          <w:rFonts w:ascii="Cambria" w:hAnsi="Cambria"/>
          <w:color w:val="FF0000"/>
          <w:szCs w:val="56"/>
        </w:rPr>
        <w:t>?</w:t>
      </w:r>
    </w:p>
    <w:p w:rsidR="00990BD7" w:rsidRPr="00DA33CD" w:rsidRDefault="00990BD7" w:rsidP="00DA33CD">
      <w:pPr>
        <w:rPr>
          <w:rFonts w:ascii="Cambria" w:hAnsi="Cambria"/>
        </w:rPr>
      </w:pPr>
      <w:r w:rsidRPr="00DA33CD">
        <w:rPr>
          <w:rFonts w:ascii="Cambria" w:hAnsi="Cambria"/>
        </w:rPr>
        <w:t xml:space="preserve">The resort of Akbuk has become increasingly popular with European buyers as an ideal location for holidays, investment or retirement living. It is close to Bodrum airport (a 40-minute drive which will reduce to 25 minutes with the completion of the new airport road), has good tourist facilities, safe swimming from beautiful beaches and has historical sites nearby including the Apollo Temple, Miletus and Priene. </w:t>
      </w:r>
    </w:p>
    <w:p w:rsidR="00990BD7" w:rsidRPr="00DA33CD" w:rsidRDefault="00990BD7" w:rsidP="00DA33CD">
      <w:pPr>
        <w:rPr>
          <w:rFonts w:ascii="Cambria" w:hAnsi="Cambria"/>
        </w:rPr>
      </w:pPr>
      <w:r w:rsidRPr="00DA33CD">
        <w:rPr>
          <w:rFonts w:ascii="Cambria" w:hAnsi="Cambria"/>
        </w:rPr>
        <w:t xml:space="preserve">Akbuk is an up-and-coming area, considered the most scenic of all the towns in the Didim region, but has residential building restrictions already in place to preserve the natural beauty of the area. </w:t>
      </w:r>
    </w:p>
    <w:p w:rsidR="00990BD7" w:rsidRPr="00DA33CD" w:rsidRDefault="00990BD7" w:rsidP="00DA33CD">
      <w:pPr>
        <w:rPr>
          <w:rFonts w:ascii="Cambria" w:hAnsi="Cambria"/>
        </w:rPr>
      </w:pPr>
      <w:r w:rsidRPr="00DA33CD">
        <w:rPr>
          <w:rFonts w:ascii="Cambria" w:hAnsi="Cambria"/>
        </w:rPr>
        <w:t xml:space="preserve">To underline the appeal of the investment, Akbuk is already an extremely popular holiday destination for European and Turkish holidaymakers alike. In particular, thousands of Turks from the inland towns and cities descend there in the summer months. </w:t>
      </w:r>
    </w:p>
    <w:p w:rsidR="00990BD7" w:rsidRPr="00DA33CD" w:rsidRDefault="00990BD7" w:rsidP="00DA33CD">
      <w:pPr>
        <w:rPr>
          <w:rFonts w:ascii="Cambria" w:hAnsi="Cambria"/>
        </w:rPr>
      </w:pPr>
      <w:r w:rsidRPr="00DA33CD">
        <w:rPr>
          <w:rFonts w:ascii="Cambria" w:hAnsi="Cambria"/>
        </w:rPr>
        <w:t>EasyJet</w:t>
      </w:r>
      <w:r>
        <w:rPr>
          <w:rFonts w:ascii="Cambria" w:hAnsi="Cambria"/>
        </w:rPr>
        <w:t xml:space="preserve"> now provide</w:t>
      </w:r>
      <w:r w:rsidRPr="00DA33CD">
        <w:rPr>
          <w:rFonts w:ascii="Cambria" w:hAnsi="Cambria"/>
        </w:rPr>
        <w:t xml:space="preserve"> four flights a week to Bodrum from London Gatwick and three a week from London Stansted. Bodrum airport is less than 45 minutes’ drive from Akbuk, and is also served by the budget airlines, FlyThomasCook, Thomson UK, Monarch and Turkish operator Pegasus. </w:t>
      </w:r>
    </w:p>
    <w:p w:rsidR="00990BD7" w:rsidRPr="00DA33CD" w:rsidRDefault="00990BD7" w:rsidP="006F0E0F">
      <w:pPr>
        <w:rPr>
          <w:rFonts w:ascii="Cambria" w:hAnsi="Cambria"/>
        </w:rPr>
      </w:pPr>
      <w:r w:rsidRPr="00DA33CD">
        <w:rPr>
          <w:rFonts w:ascii="Cambria" w:hAnsi="Cambria"/>
        </w:rPr>
        <w:t xml:space="preserve">As well as the great opportunities in Turkey in general, there are a number of reasons to feel excited about the future of Akbuk itself. </w:t>
      </w:r>
    </w:p>
    <w:p w:rsidR="00990BD7" w:rsidRPr="00DA33CD" w:rsidRDefault="00990BD7" w:rsidP="006F0E0F">
      <w:pPr>
        <w:rPr>
          <w:rFonts w:ascii="Cambria" w:hAnsi="Cambria"/>
        </w:rPr>
      </w:pPr>
      <w:r w:rsidRPr="00DA33CD">
        <w:rPr>
          <w:rFonts w:ascii="Cambria" w:hAnsi="Cambria"/>
        </w:rPr>
        <w:t xml:space="preserve">New features in the Akbuk area include: </w:t>
      </w:r>
    </w:p>
    <w:p w:rsidR="00990BD7" w:rsidRPr="00DA33CD" w:rsidRDefault="00990BD7" w:rsidP="006F0E0F">
      <w:pPr>
        <w:rPr>
          <w:rFonts w:ascii="Cambria" w:hAnsi="Cambria"/>
        </w:rPr>
      </w:pPr>
      <w:r w:rsidRPr="00DA33CD">
        <w:rPr>
          <w:rFonts w:ascii="Cambria" w:hAnsi="Cambria"/>
        </w:rPr>
        <w:t xml:space="preserve">• Magnificent new marina with more than 450 berths plus 600 dry dock positions, as well as a yacht club and heliport for helicopters to land direct on the site </w:t>
      </w:r>
    </w:p>
    <w:p w:rsidR="00990BD7" w:rsidRPr="00DA33CD" w:rsidRDefault="00990BD7" w:rsidP="006F0E0F">
      <w:pPr>
        <w:rPr>
          <w:rFonts w:ascii="Cambria" w:hAnsi="Cambria"/>
        </w:rPr>
      </w:pPr>
      <w:r w:rsidRPr="00DA33CD">
        <w:rPr>
          <w:rFonts w:ascii="Cambria" w:hAnsi="Cambria"/>
        </w:rPr>
        <w:t xml:space="preserve">• Two new golf courses </w:t>
      </w:r>
    </w:p>
    <w:p w:rsidR="00990BD7" w:rsidRPr="00DA33CD" w:rsidRDefault="00990BD7" w:rsidP="006F0E0F">
      <w:pPr>
        <w:rPr>
          <w:rFonts w:ascii="Cambria" w:hAnsi="Cambria"/>
        </w:rPr>
      </w:pPr>
      <w:r w:rsidRPr="00DA33CD">
        <w:rPr>
          <w:rFonts w:ascii="Cambria" w:hAnsi="Cambria"/>
        </w:rPr>
        <w:t xml:space="preserve">• Significant upgrades to all roads in the area </w:t>
      </w:r>
    </w:p>
    <w:p w:rsidR="00990BD7" w:rsidRPr="00DA33CD" w:rsidRDefault="00990BD7" w:rsidP="006F0E0F">
      <w:pPr>
        <w:rPr>
          <w:rFonts w:ascii="Cambria" w:hAnsi="Cambria"/>
        </w:rPr>
      </w:pPr>
      <w:r w:rsidRPr="00DA33CD">
        <w:rPr>
          <w:rFonts w:ascii="Cambria" w:hAnsi="Cambria"/>
        </w:rPr>
        <w:t xml:space="preserve">• A new airport road reducing the time from Akbuk to Bodrum to 25 minutes </w:t>
      </w:r>
    </w:p>
    <w:p w:rsidR="00990BD7" w:rsidRPr="00DA33CD" w:rsidRDefault="00990BD7" w:rsidP="006F0E0F">
      <w:pPr>
        <w:rPr>
          <w:rFonts w:ascii="Cambria" w:hAnsi="Cambria"/>
        </w:rPr>
      </w:pPr>
      <w:r w:rsidRPr="00DA33CD">
        <w:rPr>
          <w:rFonts w:ascii="Cambria" w:hAnsi="Cambria"/>
        </w:rPr>
        <w:t xml:space="preserve">• A 5-star holiday village in Bozbuk (10 minutes drive from Akbuk) with Turkey’s first 7-star hotel </w:t>
      </w:r>
    </w:p>
    <w:p w:rsidR="00990BD7" w:rsidRPr="00DA33CD" w:rsidRDefault="00990BD7" w:rsidP="006F0E0F">
      <w:pPr>
        <w:rPr>
          <w:rFonts w:ascii="Cambria" w:hAnsi="Cambria"/>
        </w:rPr>
      </w:pPr>
      <w:r w:rsidRPr="00DA33CD">
        <w:rPr>
          <w:rFonts w:ascii="Cambria" w:hAnsi="Cambria"/>
        </w:rPr>
        <w:t>Equally important, though somewhat less glamorous, is the planned opening of a Tesco-Kipa hypermarket on the outskirts of Akbuk, right on the Akbuk to Didim road.</w:t>
      </w:r>
    </w:p>
    <w:sectPr w:rsidR="00990BD7" w:rsidRPr="00DA33CD" w:rsidSect="00163F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elwe BT">
    <w:altName w:val="Belwe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E0F"/>
    <w:rsid w:val="00163FBF"/>
    <w:rsid w:val="003A0B6A"/>
    <w:rsid w:val="0056519D"/>
    <w:rsid w:val="006E4D65"/>
    <w:rsid w:val="006F0E0F"/>
    <w:rsid w:val="00990BD7"/>
    <w:rsid w:val="00BD141E"/>
    <w:rsid w:val="00DA33CD"/>
    <w:rsid w:val="00DF5429"/>
    <w:rsid w:val="00E163CA"/>
    <w:rsid w:val="00E5366D"/>
    <w:rsid w:val="00F31C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0E0F"/>
    <w:pPr>
      <w:autoSpaceDE w:val="0"/>
      <w:autoSpaceDN w:val="0"/>
      <w:adjustRightInd w:val="0"/>
    </w:pPr>
    <w:rPr>
      <w:rFonts w:ascii="Belwe BT" w:hAnsi="Belwe BT" w:cs="Belwe BT"/>
      <w:color w:val="000000"/>
      <w:sz w:val="24"/>
      <w:szCs w:val="24"/>
      <w:lang w:eastAsia="en-US"/>
    </w:rPr>
  </w:style>
  <w:style w:type="character" w:customStyle="1" w:styleId="A1">
    <w:name w:val="A1"/>
    <w:uiPriority w:val="99"/>
    <w:rsid w:val="006F0E0F"/>
    <w:rPr>
      <w:color w:val="000000"/>
      <w:sz w:val="56"/>
    </w:rPr>
  </w:style>
  <w:style w:type="character" w:customStyle="1" w:styleId="A4">
    <w:name w:val="A4"/>
    <w:uiPriority w:val="99"/>
    <w:rsid w:val="006F0E0F"/>
    <w:rPr>
      <w:color w:val="000000"/>
      <w:sz w:val="28"/>
    </w:rPr>
  </w:style>
  <w:style w:type="paragraph" w:customStyle="1" w:styleId="Pa2">
    <w:name w:val="Pa2"/>
    <w:basedOn w:val="Default"/>
    <w:next w:val="Default"/>
    <w:uiPriority w:val="99"/>
    <w:rsid w:val="006F0E0F"/>
    <w:pPr>
      <w:spacing w:line="241" w:lineRule="atLeast"/>
    </w:pPr>
    <w:rPr>
      <w:rFonts w:cs="Times New Roman"/>
      <w:color w:val="auto"/>
    </w:rPr>
  </w:style>
  <w:style w:type="character" w:customStyle="1" w:styleId="A2">
    <w:name w:val="A2"/>
    <w:uiPriority w:val="99"/>
    <w:rsid w:val="006F0E0F"/>
    <w:rPr>
      <w:color w:val="000000"/>
      <w:sz w:val="118"/>
    </w:rPr>
  </w:style>
  <w:style w:type="paragraph" w:customStyle="1" w:styleId="Pa3">
    <w:name w:val="Pa3"/>
    <w:basedOn w:val="Default"/>
    <w:next w:val="Default"/>
    <w:uiPriority w:val="99"/>
    <w:rsid w:val="006F0E0F"/>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286</Words>
  <Characters>1631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Invest in Akbuk</dc:title>
  <dc:subject/>
  <dc:creator> </dc:creator>
  <cp:keywords/>
  <dc:description/>
  <cp:lastModifiedBy>Ken Simpson</cp:lastModifiedBy>
  <cp:revision>2</cp:revision>
  <dcterms:created xsi:type="dcterms:W3CDTF">2010-11-23T12:26:00Z</dcterms:created>
  <dcterms:modified xsi:type="dcterms:W3CDTF">2010-11-23T12:26:00Z</dcterms:modified>
</cp:coreProperties>
</file>